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2BE90" w14:textId="0256DB7B" w:rsidR="002247FD" w:rsidRDefault="002247FD" w:rsidP="002247FD">
      <w:pPr>
        <w:shd w:val="clear" w:color="auto" w:fill="F0F0EE"/>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Type: Individual Project</w:t>
      </w:r>
    </w:p>
    <w:p w14:paraId="592EBBB9" w14:textId="77777777" w:rsidR="002247FD" w:rsidRPr="002247FD" w:rsidRDefault="002247FD" w:rsidP="002247FD">
      <w:pPr>
        <w:shd w:val="clear" w:color="auto" w:fill="F0F0EE"/>
        <w:spacing w:after="0" w:line="240" w:lineRule="auto"/>
        <w:rPr>
          <w:rFonts w:ascii="Calibri" w:eastAsia="Times New Roman" w:hAnsi="Calibri" w:cs="Calibri"/>
          <w:color w:val="222222"/>
          <w:sz w:val="20"/>
          <w:szCs w:val="20"/>
        </w:rPr>
      </w:pPr>
      <w:bookmarkStart w:id="0" w:name="_GoBack"/>
      <w:bookmarkEnd w:id="0"/>
    </w:p>
    <w:p w14:paraId="5D75915F" w14:textId="77777777" w:rsidR="002247FD" w:rsidRPr="002247FD" w:rsidRDefault="002247FD" w:rsidP="002247FD">
      <w:pPr>
        <w:shd w:val="clear" w:color="auto" w:fill="F0F0EE"/>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Unit:  The Academic, Professional, and Personal Advantages of Effective Writing and Research</w:t>
      </w:r>
    </w:p>
    <w:p w14:paraId="6CA6E2C1" w14:textId="77777777" w:rsidR="002247FD" w:rsidRDefault="002247FD" w:rsidP="002247FD">
      <w:pPr>
        <w:shd w:val="clear" w:color="auto" w:fill="FFFFFF"/>
        <w:spacing w:after="240" w:line="240" w:lineRule="auto"/>
        <w:rPr>
          <w:rFonts w:ascii="Calibri" w:eastAsia="Times New Roman" w:hAnsi="Calibri" w:cs="Calibri"/>
          <w:color w:val="222222"/>
          <w:sz w:val="20"/>
          <w:szCs w:val="20"/>
        </w:rPr>
      </w:pPr>
    </w:p>
    <w:p w14:paraId="507FEE50" w14:textId="77777777" w:rsidR="002247FD" w:rsidRDefault="002247FD" w:rsidP="002247FD">
      <w:pPr>
        <w:shd w:val="clear" w:color="auto" w:fill="FFFFFF"/>
        <w:spacing w:after="240" w:line="240" w:lineRule="auto"/>
        <w:rPr>
          <w:rFonts w:ascii="Calibri" w:eastAsia="Times New Roman" w:hAnsi="Calibri" w:cs="Calibri"/>
          <w:color w:val="222222"/>
          <w:sz w:val="20"/>
          <w:szCs w:val="20"/>
        </w:rPr>
      </w:pPr>
    </w:p>
    <w:p w14:paraId="4D14F4A7" w14:textId="5955ED5D" w:rsidR="002247FD" w:rsidRPr="002247FD" w:rsidRDefault="002247FD" w:rsidP="002247FD">
      <w:pPr>
        <w:shd w:val="clear" w:color="auto" w:fill="FFFFFF"/>
        <w:spacing w:after="24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 xml:space="preserve">Review and reflect on the knowledge you have gained from this course. As discussed throughout this course, written communication is something you do every day. Your ability to successfully communicate determines if you </w:t>
      </w:r>
      <w:proofErr w:type="gramStart"/>
      <w:r w:rsidRPr="002247FD">
        <w:rPr>
          <w:rFonts w:ascii="Calibri" w:eastAsia="Times New Roman" w:hAnsi="Calibri" w:cs="Calibri"/>
          <w:color w:val="222222"/>
          <w:sz w:val="20"/>
          <w:szCs w:val="20"/>
        </w:rPr>
        <w:t>are able to</w:t>
      </w:r>
      <w:proofErr w:type="gramEnd"/>
      <w:r w:rsidRPr="002247FD">
        <w:rPr>
          <w:rFonts w:ascii="Calibri" w:eastAsia="Times New Roman" w:hAnsi="Calibri" w:cs="Calibri"/>
          <w:color w:val="222222"/>
          <w:sz w:val="20"/>
          <w:szCs w:val="20"/>
        </w:rPr>
        <w:t xml:space="preserve"> get your message across in the way you intend. Thinking about the intent behind your message will help you be a more effective writer and communicator</w:t>
      </w:r>
    </w:p>
    <w:p w14:paraId="37FA7EAA" w14:textId="77777777" w:rsidR="002247FD" w:rsidRPr="002247FD" w:rsidRDefault="002247FD" w:rsidP="002247FD">
      <w:pPr>
        <w:shd w:val="clear" w:color="auto" w:fill="FFFFFF"/>
        <w:spacing w:after="24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Understanding platforms, audience, and purpose are all key components to successful communication.</w:t>
      </w:r>
    </w:p>
    <w:p w14:paraId="1FDA0AFD" w14:textId="77777777" w:rsidR="002247FD" w:rsidRPr="002247FD" w:rsidRDefault="002247FD" w:rsidP="002247FD">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Consider how often you email, text, and post on social media. These are all different </w:t>
      </w:r>
      <w:r w:rsidRPr="002247FD">
        <w:rPr>
          <w:rFonts w:ascii="Calibri" w:eastAsia="Times New Roman" w:hAnsi="Calibri" w:cs="Calibri"/>
          <w:b/>
          <w:bCs/>
          <w:color w:val="222222"/>
          <w:sz w:val="20"/>
          <w:szCs w:val="20"/>
        </w:rPr>
        <w:t>platforms</w:t>
      </w:r>
      <w:r w:rsidRPr="002247FD">
        <w:rPr>
          <w:rFonts w:ascii="Calibri" w:eastAsia="Times New Roman" w:hAnsi="Calibri" w:cs="Calibri"/>
          <w:color w:val="222222"/>
          <w:sz w:val="20"/>
          <w:szCs w:val="20"/>
        </w:rPr>
        <w:t> for communicating.</w:t>
      </w:r>
    </w:p>
    <w:p w14:paraId="0AE44D7A" w14:textId="77777777" w:rsidR="002247FD" w:rsidRPr="002247FD" w:rsidRDefault="002247FD" w:rsidP="002247FD">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Through these types of written communications, you interact with a variety of different </w:t>
      </w:r>
      <w:r w:rsidRPr="002247FD">
        <w:rPr>
          <w:rFonts w:ascii="Calibri" w:eastAsia="Times New Roman" w:hAnsi="Calibri" w:cs="Calibri"/>
          <w:b/>
          <w:bCs/>
          <w:color w:val="222222"/>
          <w:sz w:val="20"/>
          <w:szCs w:val="20"/>
        </w:rPr>
        <w:t>audiences</w:t>
      </w:r>
      <w:r w:rsidRPr="002247FD">
        <w:rPr>
          <w:rFonts w:ascii="Calibri" w:eastAsia="Times New Roman" w:hAnsi="Calibri" w:cs="Calibri"/>
          <w:color w:val="222222"/>
          <w:sz w:val="20"/>
          <w:szCs w:val="20"/>
        </w:rPr>
        <w:t>. Your audience is who you are sending your message to. Most likely you will write a text to a friend differently than an email to your manager.</w:t>
      </w:r>
    </w:p>
    <w:p w14:paraId="737CF252" w14:textId="77777777" w:rsidR="002247FD" w:rsidRPr="002247FD" w:rsidRDefault="002247FD" w:rsidP="002247FD">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Your </w:t>
      </w:r>
      <w:r w:rsidRPr="002247FD">
        <w:rPr>
          <w:rFonts w:ascii="Calibri" w:eastAsia="Times New Roman" w:hAnsi="Calibri" w:cs="Calibri"/>
          <w:b/>
          <w:bCs/>
          <w:color w:val="222222"/>
          <w:sz w:val="20"/>
          <w:szCs w:val="20"/>
        </w:rPr>
        <w:t>purpose</w:t>
      </w:r>
      <w:r w:rsidRPr="002247FD">
        <w:rPr>
          <w:rFonts w:ascii="Calibri" w:eastAsia="Times New Roman" w:hAnsi="Calibri" w:cs="Calibri"/>
          <w:color w:val="222222"/>
          <w:sz w:val="20"/>
          <w:szCs w:val="20"/>
        </w:rPr>
        <w:t> for the communication will also impact what you write, how you write it, and what platform you use. Your purpose might be to inform, to educate, to persuade, to entertain, etc.</w:t>
      </w:r>
    </w:p>
    <w:p w14:paraId="1B692C0D" w14:textId="77777777" w:rsidR="002247FD" w:rsidRPr="002247FD" w:rsidRDefault="002247FD" w:rsidP="002247FD">
      <w:pPr>
        <w:shd w:val="clear" w:color="auto" w:fill="FFFFFF"/>
        <w:spacing w:after="24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For this assignment, you will use the </w:t>
      </w:r>
      <w:hyperlink r:id="rId5" w:tgtFrame="_blank" w:history="1">
        <w:r w:rsidRPr="002247FD">
          <w:rPr>
            <w:rFonts w:ascii="Calibri" w:eastAsia="Times New Roman" w:hAnsi="Calibri" w:cs="Calibri"/>
            <w:color w:val="0065A4"/>
            <w:sz w:val="20"/>
            <w:szCs w:val="20"/>
            <w:u w:val="single"/>
          </w:rPr>
          <w:t>Unit 5 Individual Project template</w:t>
        </w:r>
      </w:hyperlink>
      <w:r w:rsidRPr="002247FD">
        <w:rPr>
          <w:rFonts w:ascii="Calibri" w:eastAsia="Times New Roman" w:hAnsi="Calibri" w:cs="Calibri"/>
          <w:color w:val="222222"/>
          <w:sz w:val="20"/>
          <w:szCs w:val="20"/>
        </w:rPr>
        <w:t> to review examples of written communication. You will identify the platform (Twitter, Facebook, Email) and give examples to support your answer, and determine the audience, purpose, and credibility of the communication.</w:t>
      </w:r>
    </w:p>
    <w:p w14:paraId="2CCBB6BB" w14:textId="77777777" w:rsidR="002247FD" w:rsidRPr="002247FD" w:rsidRDefault="002247FD" w:rsidP="002247FD">
      <w:pPr>
        <w:shd w:val="clear" w:color="auto" w:fill="FFFFFF"/>
        <w:spacing w:after="24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Please upload your completed template to the submission area for the Unit 5 Individual Project.</w:t>
      </w:r>
    </w:p>
    <w:p w14:paraId="1E2DECC4" w14:textId="77777777" w:rsidR="002247FD" w:rsidRPr="002247FD" w:rsidRDefault="002247FD" w:rsidP="002247FD">
      <w:pPr>
        <w:shd w:val="clear" w:color="auto" w:fill="FFFFFF"/>
        <w:spacing w:after="24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The following grading criteria will be used to assess your assignment:</w:t>
      </w:r>
    </w:p>
    <w:tbl>
      <w:tblPr>
        <w:tblW w:w="0" w:type="auto"/>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961"/>
        <w:gridCol w:w="1383"/>
      </w:tblGrid>
      <w:tr w:rsidR="002247FD" w:rsidRPr="002247FD" w14:paraId="60DCC270" w14:textId="77777777" w:rsidTr="002247FD">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62E0E3F5"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b/>
                <w:bCs/>
                <w:color w:val="222222"/>
                <w:sz w:val="20"/>
                <w:szCs w:val="20"/>
              </w:rPr>
              <w:t>Unit 5 Individual Project Grading Criteria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68961627"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b/>
                <w:bCs/>
                <w:color w:val="222222"/>
                <w:sz w:val="20"/>
                <w:szCs w:val="20"/>
              </w:rPr>
              <w:t>Maximum Points</w:t>
            </w:r>
          </w:p>
        </w:tc>
      </w:tr>
      <w:tr w:rsidR="002247FD" w:rsidRPr="002247FD" w14:paraId="78F94D84" w14:textId="77777777" w:rsidTr="002247FD">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101C2E96"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Properly identifies the platforms for each communication.</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2433F98D"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10/10</w:t>
            </w:r>
          </w:p>
        </w:tc>
      </w:tr>
      <w:tr w:rsidR="002247FD" w:rsidRPr="002247FD" w14:paraId="3F5F5E4F" w14:textId="77777777" w:rsidTr="002247FD">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0F1FC31B"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 xml:space="preserve">Includes 3-5 sentence rationale for each platform </w:t>
            </w:r>
            <w:proofErr w:type="gramStart"/>
            <w:r w:rsidRPr="002247FD">
              <w:rPr>
                <w:rFonts w:ascii="Calibri" w:eastAsia="Times New Roman" w:hAnsi="Calibri" w:cs="Calibri"/>
                <w:color w:val="222222"/>
                <w:sz w:val="20"/>
                <w:szCs w:val="20"/>
              </w:rPr>
              <w:t>chosen, and</w:t>
            </w:r>
            <w:proofErr w:type="gramEnd"/>
            <w:r w:rsidRPr="002247FD">
              <w:rPr>
                <w:rFonts w:ascii="Calibri" w:eastAsia="Times New Roman" w:hAnsi="Calibri" w:cs="Calibri"/>
                <w:color w:val="222222"/>
                <w:sz w:val="20"/>
                <w:szCs w:val="20"/>
              </w:rPr>
              <w:t xml:space="preserve"> provides specific examples from the communication to support choice.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508CA9EA"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15/15</w:t>
            </w:r>
          </w:p>
        </w:tc>
      </w:tr>
      <w:tr w:rsidR="002247FD" w:rsidRPr="002247FD" w14:paraId="01CEC9FA" w14:textId="77777777" w:rsidTr="002247FD">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48B1D08B"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Identifies audience, purpose, and credibility for each communication.</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689A4826"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15/15</w:t>
            </w:r>
          </w:p>
        </w:tc>
      </w:tr>
      <w:tr w:rsidR="002247FD" w:rsidRPr="002247FD" w14:paraId="7F64193F" w14:textId="77777777" w:rsidTr="002247FD">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75272C12"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Uses the Unit 5 Individual Project Template</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7AD2ADD7"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5/5</w:t>
            </w:r>
          </w:p>
        </w:tc>
      </w:tr>
      <w:tr w:rsidR="002247FD" w:rsidRPr="002247FD" w14:paraId="44A6C966" w14:textId="77777777" w:rsidTr="002247FD">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3E2987BD"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Demonstrates appropriate use of grammar and spelling.</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5A492F41"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color w:val="222222"/>
                <w:sz w:val="20"/>
                <w:szCs w:val="20"/>
              </w:rPr>
              <w:t>5/5</w:t>
            </w:r>
          </w:p>
        </w:tc>
      </w:tr>
      <w:tr w:rsidR="002247FD" w:rsidRPr="002247FD" w14:paraId="2252939C" w14:textId="77777777" w:rsidTr="002247FD">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4D892066"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b/>
                <w:bCs/>
                <w:color w:val="222222"/>
                <w:sz w:val="20"/>
                <w:szCs w:val="20"/>
              </w:rPr>
              <w:t>Total:</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75" w:type="dxa"/>
              <w:left w:w="75" w:type="dxa"/>
              <w:bottom w:w="75" w:type="dxa"/>
              <w:right w:w="75" w:type="dxa"/>
            </w:tcMar>
            <w:vAlign w:val="center"/>
            <w:hideMark/>
          </w:tcPr>
          <w:p w14:paraId="20ACDACC" w14:textId="77777777" w:rsidR="002247FD" w:rsidRPr="002247FD" w:rsidRDefault="002247FD" w:rsidP="002247FD">
            <w:pPr>
              <w:spacing w:after="0" w:line="240" w:lineRule="auto"/>
              <w:rPr>
                <w:rFonts w:ascii="Calibri" w:eastAsia="Times New Roman" w:hAnsi="Calibri" w:cs="Calibri"/>
                <w:color w:val="222222"/>
                <w:sz w:val="20"/>
                <w:szCs w:val="20"/>
              </w:rPr>
            </w:pPr>
            <w:r w:rsidRPr="002247FD">
              <w:rPr>
                <w:rFonts w:ascii="Calibri" w:eastAsia="Times New Roman" w:hAnsi="Calibri" w:cs="Calibri"/>
                <w:b/>
                <w:bCs/>
                <w:color w:val="222222"/>
                <w:sz w:val="20"/>
                <w:szCs w:val="20"/>
              </w:rPr>
              <w:t>50/50</w:t>
            </w:r>
          </w:p>
        </w:tc>
      </w:tr>
    </w:tbl>
    <w:p w14:paraId="7F428473" w14:textId="77777777" w:rsidR="0050582E" w:rsidRDefault="0050582E"/>
    <w:sectPr w:rsidR="00505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4C1380"/>
    <w:multiLevelType w:val="multilevel"/>
    <w:tmpl w:val="8E4C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7FD"/>
    <w:rsid w:val="002247FD"/>
    <w:rsid w:val="0050582E"/>
    <w:rsid w:val="009D2E6F"/>
    <w:rsid w:val="00A954D7"/>
    <w:rsid w:val="00AD5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A003F"/>
  <w15:chartTrackingRefBased/>
  <w15:docId w15:val="{3F11E5C6-3595-4ABD-92B8-EFF1C932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0387963">
      <w:bodyDiv w:val="1"/>
      <w:marLeft w:val="0"/>
      <w:marRight w:val="0"/>
      <w:marTop w:val="0"/>
      <w:marBottom w:val="0"/>
      <w:divBdr>
        <w:top w:val="none" w:sz="0" w:space="0" w:color="auto"/>
        <w:left w:val="none" w:sz="0" w:space="0" w:color="auto"/>
        <w:bottom w:val="none" w:sz="0" w:space="0" w:color="auto"/>
        <w:right w:val="none" w:sz="0" w:space="0" w:color="auto"/>
      </w:divBdr>
      <w:divsChild>
        <w:div w:id="732509377">
          <w:marLeft w:val="0"/>
          <w:marRight w:val="0"/>
          <w:marTop w:val="0"/>
          <w:marBottom w:val="0"/>
          <w:divBdr>
            <w:top w:val="none" w:sz="0" w:space="0" w:color="auto"/>
            <w:left w:val="none" w:sz="0" w:space="0" w:color="auto"/>
            <w:bottom w:val="none" w:sz="0" w:space="0" w:color="auto"/>
            <w:right w:val="none" w:sz="0" w:space="0" w:color="auto"/>
          </w:divBdr>
        </w:div>
        <w:div w:id="1665088910">
          <w:marLeft w:val="0"/>
          <w:marRight w:val="0"/>
          <w:marTop w:val="0"/>
          <w:marBottom w:val="0"/>
          <w:divBdr>
            <w:top w:val="none" w:sz="0" w:space="0" w:color="auto"/>
            <w:left w:val="none" w:sz="0" w:space="0" w:color="auto"/>
            <w:bottom w:val="none" w:sz="0" w:space="0" w:color="auto"/>
            <w:right w:val="none" w:sz="0" w:space="0" w:color="auto"/>
          </w:divBdr>
        </w:div>
      </w:divsChild>
    </w:div>
    <w:div w:id="159281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sources.careered.com/LCMSFileSharePreview/Resources/MSWordDocument/Unit%205%20IP%20Template.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Kant</dc:creator>
  <cp:keywords/>
  <dc:description/>
  <cp:lastModifiedBy>Chandra Kant</cp:lastModifiedBy>
  <cp:revision>1</cp:revision>
  <dcterms:created xsi:type="dcterms:W3CDTF">2018-06-20T13:53:00Z</dcterms:created>
  <dcterms:modified xsi:type="dcterms:W3CDTF">2018-06-20T13:54:00Z</dcterms:modified>
</cp:coreProperties>
</file>